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40</w:t>
      </w:r>
      <w:r w:rsidR="0015378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6A6D5A" w:rsidRPr="00153789">
        <w:rPr>
          <w:rFonts w:ascii="Arial" w:hAnsi="Arial" w:cs="Arial"/>
          <w:b/>
          <w:sz w:val="20"/>
          <w:szCs w:val="20"/>
        </w:rPr>
        <w:t>0</w:t>
      </w:r>
      <w:r w:rsidR="00153789" w:rsidRPr="00153789">
        <w:rPr>
          <w:rFonts w:ascii="Arial" w:hAnsi="Arial" w:cs="Arial"/>
          <w:b/>
          <w:sz w:val="20"/>
          <w:szCs w:val="20"/>
        </w:rPr>
        <w:t>8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8B230C" w:rsidRPr="00153789">
        <w:rPr>
          <w:rFonts w:ascii="Arial" w:hAnsi="Arial" w:cs="Arial"/>
          <w:b/>
          <w:sz w:val="20"/>
          <w:szCs w:val="20"/>
        </w:rPr>
        <w:t>MARÇO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05FCB" w:rsidRDefault="00F95B1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reajuste de TARIFAS DE TÁXIS e dá, outras providências. </w:t>
      </w:r>
    </w:p>
    <w:p w:rsidR="00D22584" w:rsidRDefault="00D225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2584" w:rsidRDefault="00D3410C" w:rsidP="001758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LEGAIS;</w:t>
      </w:r>
    </w:p>
    <w:p w:rsidR="00193B27" w:rsidRDefault="00193B27" w:rsidP="001758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58E7" w:rsidRPr="001758E7" w:rsidRDefault="001758E7" w:rsidP="001758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58E7">
        <w:rPr>
          <w:rFonts w:ascii="Arial" w:hAnsi="Arial" w:cs="Arial"/>
          <w:sz w:val="20"/>
          <w:szCs w:val="20"/>
        </w:rPr>
        <w:t xml:space="preserve">CONSIDERANDO, O PEDIDO DE REAJUSTE TARIFÁRIA FORMULADO PELO SINDICATO DOS CONDUTORES AUTÔNOMOS DE VEÍCULOS RODOVIÁRIOS DE MOGI DAS CRUZES, CONFORME PROCESSO PROTOCOLADO SOB O Nº 1.595/91; </w:t>
      </w:r>
    </w:p>
    <w:p w:rsidR="008F324C" w:rsidRDefault="008F324C" w:rsidP="008F3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0D40D4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Pr="000D40D4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7B7" w:rsidRDefault="009243B3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215C">
        <w:rPr>
          <w:rFonts w:ascii="Arial" w:hAnsi="Arial" w:cs="Arial"/>
          <w:b/>
          <w:sz w:val="20"/>
          <w:szCs w:val="20"/>
        </w:rPr>
        <w:t>Art. 1º</w:t>
      </w:r>
      <w:r w:rsidRPr="0023215C">
        <w:rPr>
          <w:rFonts w:ascii="Arial" w:hAnsi="Arial" w:cs="Arial"/>
          <w:sz w:val="20"/>
          <w:szCs w:val="20"/>
        </w:rPr>
        <w:t xml:space="preserve"> </w:t>
      </w:r>
      <w:r w:rsidR="0023215C" w:rsidRPr="0023215C">
        <w:rPr>
          <w:rFonts w:ascii="Arial" w:hAnsi="Arial" w:cs="Arial"/>
          <w:sz w:val="20"/>
          <w:szCs w:val="20"/>
        </w:rPr>
        <w:t>As tarifas para o</w:t>
      </w:r>
      <w:r w:rsidR="0023215C">
        <w:rPr>
          <w:rFonts w:ascii="Arial" w:hAnsi="Arial" w:cs="Arial"/>
          <w:sz w:val="20"/>
          <w:szCs w:val="20"/>
        </w:rPr>
        <w:t xml:space="preserve"> serviço de transporte de passageiros, por meio de táxi, ficam revalorizadas a partir da 00:00 (zer</w:t>
      </w:r>
      <w:r w:rsidR="005043CA">
        <w:rPr>
          <w:rFonts w:ascii="Arial" w:hAnsi="Arial" w:cs="Arial"/>
          <w:sz w:val="20"/>
          <w:szCs w:val="20"/>
        </w:rPr>
        <w:t>o) hora do dia 09 de março de 1</w:t>
      </w:r>
      <w:bookmarkStart w:id="0" w:name="_GoBack"/>
      <w:bookmarkEnd w:id="0"/>
      <w:r w:rsidR="0023215C">
        <w:rPr>
          <w:rFonts w:ascii="Arial" w:hAnsi="Arial" w:cs="Arial"/>
          <w:sz w:val="20"/>
          <w:szCs w:val="20"/>
        </w:rPr>
        <w:t xml:space="preserve">991, de acordo com as disposições deste Decreto a saber: </w:t>
      </w:r>
    </w:p>
    <w:p w:rsidR="00342979" w:rsidRDefault="00342979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6"/>
        <w:gridCol w:w="1196"/>
      </w:tblGrid>
      <w:tr w:rsidR="00342979" w:rsidTr="00342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42979" w:rsidRPr="00342979" w:rsidRDefault="00342979" w:rsidP="00342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979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93B27" w:rsidRPr="00342979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42979" w:rsidRPr="00342979" w:rsidRDefault="00342979" w:rsidP="00342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2979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93B27" w:rsidRPr="0034297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342979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342979" w:rsidTr="00342979">
        <w:trPr>
          <w:jc w:val="center"/>
        </w:trPr>
        <w:tc>
          <w:tcPr>
            <w:tcW w:w="0" w:type="auto"/>
          </w:tcPr>
          <w:p w:rsidR="00342979" w:rsidRDefault="00342979" w:rsidP="003429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Unidade </w:t>
            </w:r>
            <w:r w:rsidR="00892F39">
              <w:rPr>
                <w:rFonts w:ascii="Arial" w:hAnsi="Arial" w:cs="Arial"/>
                <w:sz w:val="20"/>
                <w:szCs w:val="20"/>
              </w:rPr>
              <w:t>Taxi métrica</w:t>
            </w:r>
          </w:p>
        </w:tc>
        <w:tc>
          <w:tcPr>
            <w:tcW w:w="0" w:type="auto"/>
          </w:tcPr>
          <w:p w:rsidR="00342979" w:rsidRDefault="00342979" w:rsidP="00342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</w:tr>
      <w:tr w:rsidR="00342979" w:rsidTr="00342979">
        <w:trPr>
          <w:jc w:val="center"/>
        </w:trPr>
        <w:tc>
          <w:tcPr>
            <w:tcW w:w="0" w:type="auto"/>
          </w:tcPr>
          <w:p w:rsidR="00342979" w:rsidRDefault="00342979" w:rsidP="003429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342979" w:rsidRDefault="00342979" w:rsidP="00342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288,00</w:t>
            </w:r>
          </w:p>
        </w:tc>
      </w:tr>
      <w:tr w:rsidR="00342979" w:rsidTr="00342979">
        <w:trPr>
          <w:jc w:val="center"/>
        </w:trPr>
        <w:tc>
          <w:tcPr>
            <w:tcW w:w="0" w:type="auto"/>
          </w:tcPr>
          <w:p w:rsidR="00342979" w:rsidRDefault="00342979" w:rsidP="003429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</w:tcPr>
          <w:p w:rsidR="00342979" w:rsidRDefault="00342979" w:rsidP="00342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</w:tr>
      <w:tr w:rsidR="00342979" w:rsidTr="00342979">
        <w:trPr>
          <w:jc w:val="center"/>
        </w:trPr>
        <w:tc>
          <w:tcPr>
            <w:tcW w:w="0" w:type="auto"/>
          </w:tcPr>
          <w:p w:rsidR="00342979" w:rsidRDefault="00342979" w:rsidP="003429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</w:tcPr>
          <w:p w:rsidR="00342979" w:rsidRDefault="00342979" w:rsidP="00342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342979" w:rsidTr="00342979">
        <w:trPr>
          <w:jc w:val="center"/>
        </w:trPr>
        <w:tc>
          <w:tcPr>
            <w:tcW w:w="0" w:type="auto"/>
          </w:tcPr>
          <w:p w:rsidR="00342979" w:rsidRDefault="00342979" w:rsidP="003429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342979" w:rsidRDefault="00342979" w:rsidP="00342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3B27">
              <w:rPr>
                <w:rFonts w:ascii="Arial" w:hAnsi="Arial" w:cs="Arial"/>
                <w:color w:val="000000" w:themeColor="text1"/>
                <w:sz w:val="20"/>
                <w:szCs w:val="20"/>
              </w:rPr>
              <w:t>960,00</w:t>
            </w:r>
          </w:p>
        </w:tc>
      </w:tr>
    </w:tbl>
    <w:p w:rsidR="00350EE1" w:rsidRPr="0023215C" w:rsidRDefault="00350EE1" w:rsidP="00FD4A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463E" w:rsidRDefault="00350EE1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058F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463E">
        <w:rPr>
          <w:rFonts w:ascii="Arial" w:hAnsi="Arial" w:cs="Arial"/>
          <w:sz w:val="20"/>
          <w:szCs w:val="20"/>
        </w:rPr>
        <w:t>As tarifas a que alude o Artigo anterior, devem ser convertidas em “UNIDADE TAXIMÉTRICA” nos termos do Decreto nº 3.149, de 21 de agosto de 1989.</w:t>
      </w:r>
    </w:p>
    <w:p w:rsidR="00B51380" w:rsidRDefault="00B51380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51380" w:rsidRDefault="00B51380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02701">
        <w:rPr>
          <w:rFonts w:ascii="Arial" w:hAnsi="Arial" w:cs="Arial"/>
          <w:b/>
          <w:sz w:val="20"/>
          <w:szCs w:val="20"/>
        </w:rPr>
        <w:t>§ 1º</w:t>
      </w:r>
      <w:r w:rsidR="002E61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Cada motorista deverá portar obrigatoriamente, 02 (duas) TABELAS DE PREÇOS convertidas em “UNIDADE TAXIMÉTRICAS”, sendo afixadas no vidro lateral traseiro do veículo, para informação do passageiro no ato da cobrança. </w:t>
      </w:r>
    </w:p>
    <w:p w:rsidR="00EB463E" w:rsidRDefault="00EB463E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102701" w:rsidRDefault="00102701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  <w:r w:rsidRPr="00102701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2</w:t>
      </w:r>
      <w:r w:rsidRPr="001027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Nos dias úteis, no período compreendido entre 18:00 horas e 06:00 horas do dia imediato, deverão ser cobradas tarifas pela Bandeira II.</w:t>
      </w:r>
    </w:p>
    <w:p w:rsidR="00102701" w:rsidRDefault="00102701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102701" w:rsidRDefault="00102701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102701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102701">
        <w:rPr>
          <w:rFonts w:ascii="Arial" w:hAnsi="Arial" w:cs="Arial"/>
          <w:b/>
          <w:sz w:val="20"/>
          <w:szCs w:val="20"/>
        </w:rPr>
        <w:t>º</w:t>
      </w:r>
      <w:r w:rsidRPr="00102701">
        <w:rPr>
          <w:rFonts w:ascii="Arial" w:hAnsi="Arial" w:cs="Arial"/>
          <w:sz w:val="20"/>
          <w:szCs w:val="20"/>
        </w:rPr>
        <w:t xml:space="preserve"> </w:t>
      </w:r>
      <w:r w:rsidR="005A4230">
        <w:rPr>
          <w:rFonts w:ascii="Arial" w:hAnsi="Arial" w:cs="Arial"/>
          <w:sz w:val="20"/>
          <w:szCs w:val="20"/>
        </w:rPr>
        <w:t xml:space="preserve">Das 18:00 horas do sábado às 06:00 horas de segunda-feira, bem como nos feriados, deverão ser cobradas Tarifas pela Bandeira II, e sempre quando houver aumento de combustíveis em vigor até a expedição de Nova Tabela. </w:t>
      </w:r>
    </w:p>
    <w:p w:rsidR="00423819" w:rsidRDefault="00423819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423819" w:rsidRDefault="00423819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2381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Departamento da Receita – Divisão de Tributos Mobiliários é autorizado a adotar as providências necessárias ao cumprimento do presente Decreto. </w:t>
      </w:r>
    </w:p>
    <w:p w:rsidR="00FF3498" w:rsidRDefault="00FF3498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F3498" w:rsidRPr="00423819" w:rsidRDefault="00FF3498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16B9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 </w:t>
      </w:r>
    </w:p>
    <w:p w:rsidR="00102701" w:rsidRDefault="00102701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F1EE3" w:rsidRPr="00AA61B5" w:rsidRDefault="00E16B91" w:rsidP="00790A80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16B9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695DC8">
        <w:rPr>
          <w:rFonts w:ascii="Arial" w:hAnsi="Arial" w:cs="Arial"/>
          <w:sz w:val="20"/>
          <w:szCs w:val="20"/>
        </w:rPr>
        <w:t xml:space="preserve">Este </w:t>
      </w:r>
      <w:r w:rsidR="003F6274">
        <w:rPr>
          <w:rFonts w:ascii="Arial" w:hAnsi="Arial" w:cs="Arial"/>
          <w:sz w:val="20"/>
          <w:szCs w:val="20"/>
        </w:rPr>
        <w:t>Decreto entrará em vigor na data de sua publicação</w:t>
      </w:r>
      <w:r w:rsidR="009B275D">
        <w:rPr>
          <w:rFonts w:ascii="Arial" w:hAnsi="Arial" w:cs="Arial"/>
          <w:sz w:val="20"/>
          <w:szCs w:val="20"/>
        </w:rPr>
        <w:t xml:space="preserve">, </w:t>
      </w:r>
      <w:r w:rsidR="0076551A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C60698" w:rsidRDefault="00C60698" w:rsidP="005B0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153789">
        <w:rPr>
          <w:rFonts w:ascii="Arial" w:hAnsi="Arial" w:cs="Arial"/>
          <w:sz w:val="20"/>
          <w:szCs w:val="20"/>
        </w:rPr>
        <w:t>08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D2A93" w:rsidRPr="00153789">
        <w:rPr>
          <w:rFonts w:ascii="Arial" w:hAnsi="Arial" w:cs="Arial"/>
          <w:sz w:val="20"/>
          <w:szCs w:val="20"/>
        </w:rPr>
        <w:t>março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D7636" w:rsidRDefault="00AD76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636" w:rsidRDefault="00AD76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7636" w:rsidRDefault="00AC7C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AC7CF3" w:rsidRDefault="00AC7C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no Depto. da Receita</w:t>
      </w:r>
    </w:p>
    <w:p w:rsidR="007E73CA" w:rsidRDefault="007E73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6E0" w:rsidRDefault="007166E0" w:rsidP="009243B3">
      <w:pPr>
        <w:spacing w:after="0" w:line="240" w:lineRule="auto"/>
      </w:pPr>
      <w:r>
        <w:separator/>
      </w:r>
    </w:p>
  </w:endnote>
  <w:endnote w:type="continuationSeparator" w:id="0">
    <w:p w:rsidR="007166E0" w:rsidRDefault="007166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6E0" w:rsidRDefault="007166E0" w:rsidP="009243B3">
      <w:pPr>
        <w:spacing w:after="0" w:line="240" w:lineRule="auto"/>
      </w:pPr>
      <w:r>
        <w:separator/>
      </w:r>
    </w:p>
  </w:footnote>
  <w:footnote w:type="continuationSeparator" w:id="0">
    <w:p w:rsidR="007166E0" w:rsidRDefault="007166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F2746"/>
    <w:rsid w:val="000F279A"/>
    <w:rsid w:val="000F3274"/>
    <w:rsid w:val="000F3805"/>
    <w:rsid w:val="000F527D"/>
    <w:rsid w:val="001014FF"/>
    <w:rsid w:val="00102701"/>
    <w:rsid w:val="00105FCB"/>
    <w:rsid w:val="0011065E"/>
    <w:rsid w:val="00110916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685A"/>
    <w:rsid w:val="00171CD0"/>
    <w:rsid w:val="001724BB"/>
    <w:rsid w:val="00173E4A"/>
    <w:rsid w:val="0017568D"/>
    <w:rsid w:val="001758E7"/>
    <w:rsid w:val="00177037"/>
    <w:rsid w:val="00182998"/>
    <w:rsid w:val="001851BB"/>
    <w:rsid w:val="0018764E"/>
    <w:rsid w:val="00192FC3"/>
    <w:rsid w:val="001934DF"/>
    <w:rsid w:val="00193B27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AC7"/>
    <w:rsid w:val="001B6C12"/>
    <w:rsid w:val="001B6C17"/>
    <w:rsid w:val="001C233D"/>
    <w:rsid w:val="001C24D7"/>
    <w:rsid w:val="001C410C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215C"/>
    <w:rsid w:val="002343A4"/>
    <w:rsid w:val="00235EF3"/>
    <w:rsid w:val="00236265"/>
    <w:rsid w:val="00237BA8"/>
    <w:rsid w:val="0024017A"/>
    <w:rsid w:val="00243B76"/>
    <w:rsid w:val="002453E2"/>
    <w:rsid w:val="00247D96"/>
    <w:rsid w:val="0025272F"/>
    <w:rsid w:val="00260775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FB"/>
    <w:rsid w:val="002E4415"/>
    <w:rsid w:val="002E4BBD"/>
    <w:rsid w:val="002E4C4A"/>
    <w:rsid w:val="002E61C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1D9A"/>
    <w:rsid w:val="003150F0"/>
    <w:rsid w:val="00316FB1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B46"/>
    <w:rsid w:val="00345CA0"/>
    <w:rsid w:val="00350EE1"/>
    <w:rsid w:val="00351318"/>
    <w:rsid w:val="003517E4"/>
    <w:rsid w:val="00352F39"/>
    <w:rsid w:val="00355FF1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811D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F58"/>
    <w:rsid w:val="003D5D6F"/>
    <w:rsid w:val="003D66D3"/>
    <w:rsid w:val="003E083C"/>
    <w:rsid w:val="003E2B22"/>
    <w:rsid w:val="003F114F"/>
    <w:rsid w:val="003F36CB"/>
    <w:rsid w:val="003F5192"/>
    <w:rsid w:val="003F6274"/>
    <w:rsid w:val="003F69D2"/>
    <w:rsid w:val="0040205E"/>
    <w:rsid w:val="0040330C"/>
    <w:rsid w:val="00404897"/>
    <w:rsid w:val="00404FE1"/>
    <w:rsid w:val="004054B8"/>
    <w:rsid w:val="004064BD"/>
    <w:rsid w:val="00412446"/>
    <w:rsid w:val="00423819"/>
    <w:rsid w:val="004259D9"/>
    <w:rsid w:val="004361AD"/>
    <w:rsid w:val="00440BB1"/>
    <w:rsid w:val="004413AE"/>
    <w:rsid w:val="00442598"/>
    <w:rsid w:val="00444B02"/>
    <w:rsid w:val="004469A1"/>
    <w:rsid w:val="0044781B"/>
    <w:rsid w:val="00450EDC"/>
    <w:rsid w:val="004564AC"/>
    <w:rsid w:val="00462E39"/>
    <w:rsid w:val="00462EF3"/>
    <w:rsid w:val="00463927"/>
    <w:rsid w:val="004668B9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9D8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EC"/>
    <w:rsid w:val="004E0B43"/>
    <w:rsid w:val="004F333B"/>
    <w:rsid w:val="004F3C2F"/>
    <w:rsid w:val="004F3FC6"/>
    <w:rsid w:val="004F5F85"/>
    <w:rsid w:val="00501F41"/>
    <w:rsid w:val="005043CA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54C2"/>
    <w:rsid w:val="0058716B"/>
    <w:rsid w:val="00587240"/>
    <w:rsid w:val="0059294B"/>
    <w:rsid w:val="005957E9"/>
    <w:rsid w:val="0059734B"/>
    <w:rsid w:val="005A055A"/>
    <w:rsid w:val="005A2E67"/>
    <w:rsid w:val="005A4230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6601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DC8"/>
    <w:rsid w:val="006A2AE3"/>
    <w:rsid w:val="006A6B7F"/>
    <w:rsid w:val="006A6D5A"/>
    <w:rsid w:val="006A704F"/>
    <w:rsid w:val="006B2AF1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D676B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166E0"/>
    <w:rsid w:val="00716C9E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37E12"/>
    <w:rsid w:val="00740C25"/>
    <w:rsid w:val="00740F3D"/>
    <w:rsid w:val="0074192C"/>
    <w:rsid w:val="00745AB5"/>
    <w:rsid w:val="007544A6"/>
    <w:rsid w:val="007552A7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0A80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3DA2"/>
    <w:rsid w:val="007F5024"/>
    <w:rsid w:val="007F6C02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7A8"/>
    <w:rsid w:val="00882B1A"/>
    <w:rsid w:val="00886DD8"/>
    <w:rsid w:val="008903ED"/>
    <w:rsid w:val="00891527"/>
    <w:rsid w:val="00892F39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2EE3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0A2B"/>
    <w:rsid w:val="00956DEE"/>
    <w:rsid w:val="00960BE1"/>
    <w:rsid w:val="00963436"/>
    <w:rsid w:val="00963E33"/>
    <w:rsid w:val="0096576E"/>
    <w:rsid w:val="009657B5"/>
    <w:rsid w:val="009666BB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A70C0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69E6"/>
    <w:rsid w:val="009C7EBD"/>
    <w:rsid w:val="009D2013"/>
    <w:rsid w:val="009D2FE3"/>
    <w:rsid w:val="009D442C"/>
    <w:rsid w:val="009D470C"/>
    <w:rsid w:val="009D58F3"/>
    <w:rsid w:val="009D626B"/>
    <w:rsid w:val="009D6BD5"/>
    <w:rsid w:val="009E1392"/>
    <w:rsid w:val="009E2BC7"/>
    <w:rsid w:val="009E334A"/>
    <w:rsid w:val="009E7705"/>
    <w:rsid w:val="009F2C89"/>
    <w:rsid w:val="00A02237"/>
    <w:rsid w:val="00A03A5E"/>
    <w:rsid w:val="00A065CE"/>
    <w:rsid w:val="00A10E0C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41E"/>
    <w:rsid w:val="00A34990"/>
    <w:rsid w:val="00A40D16"/>
    <w:rsid w:val="00A418AA"/>
    <w:rsid w:val="00A424F4"/>
    <w:rsid w:val="00A42937"/>
    <w:rsid w:val="00A432B3"/>
    <w:rsid w:val="00A44740"/>
    <w:rsid w:val="00A505E0"/>
    <w:rsid w:val="00A51BE5"/>
    <w:rsid w:val="00A535E1"/>
    <w:rsid w:val="00A537BB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71FD"/>
    <w:rsid w:val="00AF111D"/>
    <w:rsid w:val="00AF1366"/>
    <w:rsid w:val="00AF25EB"/>
    <w:rsid w:val="00B0103F"/>
    <w:rsid w:val="00B04A85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1380"/>
    <w:rsid w:val="00B57570"/>
    <w:rsid w:val="00B57F2D"/>
    <w:rsid w:val="00B60AFC"/>
    <w:rsid w:val="00B61F32"/>
    <w:rsid w:val="00B61F5B"/>
    <w:rsid w:val="00B632F0"/>
    <w:rsid w:val="00B67046"/>
    <w:rsid w:val="00B734FF"/>
    <w:rsid w:val="00B7451F"/>
    <w:rsid w:val="00B76677"/>
    <w:rsid w:val="00B775C7"/>
    <w:rsid w:val="00B77EF4"/>
    <w:rsid w:val="00B824FC"/>
    <w:rsid w:val="00B84081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7F05"/>
    <w:rsid w:val="00C2332E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058F1"/>
    <w:rsid w:val="00D15739"/>
    <w:rsid w:val="00D173AE"/>
    <w:rsid w:val="00D208E3"/>
    <w:rsid w:val="00D22584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573EF"/>
    <w:rsid w:val="00D60405"/>
    <w:rsid w:val="00D6239E"/>
    <w:rsid w:val="00D62A01"/>
    <w:rsid w:val="00D6321B"/>
    <w:rsid w:val="00D7034F"/>
    <w:rsid w:val="00D71911"/>
    <w:rsid w:val="00D76541"/>
    <w:rsid w:val="00D806D9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D8C"/>
    <w:rsid w:val="00DF0084"/>
    <w:rsid w:val="00DF074A"/>
    <w:rsid w:val="00DF36B6"/>
    <w:rsid w:val="00DF3810"/>
    <w:rsid w:val="00DF5DD8"/>
    <w:rsid w:val="00DF6AC2"/>
    <w:rsid w:val="00E00E45"/>
    <w:rsid w:val="00E01984"/>
    <w:rsid w:val="00E03768"/>
    <w:rsid w:val="00E04360"/>
    <w:rsid w:val="00E0728A"/>
    <w:rsid w:val="00E131C3"/>
    <w:rsid w:val="00E13D25"/>
    <w:rsid w:val="00E16B91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463E"/>
    <w:rsid w:val="00EB57E7"/>
    <w:rsid w:val="00EC1B98"/>
    <w:rsid w:val="00EC23D6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147A"/>
    <w:rsid w:val="00F238F6"/>
    <w:rsid w:val="00F25985"/>
    <w:rsid w:val="00F2671D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238F"/>
    <w:rsid w:val="00FD4AE9"/>
    <w:rsid w:val="00FD5E2C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03F7-ECC7-4A93-8AAC-BA370310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64</cp:revision>
  <dcterms:created xsi:type="dcterms:W3CDTF">2019-03-26T21:25:00Z</dcterms:created>
  <dcterms:modified xsi:type="dcterms:W3CDTF">2019-06-06T17:36:00Z</dcterms:modified>
</cp:coreProperties>
</file>